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73AC" w14:textId="23FCA553" w:rsidR="00584901" w:rsidRPr="001006B9" w:rsidRDefault="00101CF7" w:rsidP="00584901">
      <w:pPr>
        <w:spacing w:after="480" w:line="360" w:lineRule="atLeast"/>
        <w:rPr>
          <w:rFonts w:asciiTheme="minorHAnsi" w:hAnsiTheme="minorHAnsi" w:cstheme="minorHAnsi"/>
          <w:color w:val="050505"/>
          <w:kern w:val="36"/>
          <w:sz w:val="36"/>
          <w:szCs w:val="36"/>
          <w:lang w:eastAsia="el-GR"/>
        </w:rPr>
      </w:pPr>
      <w:r w:rsidRPr="001006B9">
        <w:rPr>
          <w:rFonts w:asciiTheme="minorHAnsi" w:hAnsiTheme="minorHAnsi" w:cstheme="minorHAnsi"/>
          <w:color w:val="050505"/>
          <w:kern w:val="36"/>
          <w:sz w:val="36"/>
          <w:szCs w:val="36"/>
          <w:lang w:eastAsia="el-GR"/>
        </w:rPr>
        <w:t>One</w:t>
      </w:r>
      <w:r w:rsidR="00584901" w:rsidRPr="001006B9">
        <w:rPr>
          <w:rFonts w:asciiTheme="minorHAnsi" w:hAnsiTheme="minorHAnsi" w:cstheme="minorHAnsi"/>
          <w:color w:val="050505"/>
          <w:kern w:val="36"/>
          <w:sz w:val="36"/>
          <w:szCs w:val="36"/>
          <w:lang w:eastAsia="el-GR"/>
        </w:rPr>
        <w:t xml:space="preserve"> PhD student position in </w:t>
      </w:r>
      <w:r w:rsidR="00584901" w:rsidRPr="001006B9">
        <w:rPr>
          <w:rFonts w:asciiTheme="minorHAnsi" w:hAnsiTheme="minorHAnsi" w:cstheme="minorHAnsi"/>
          <w:i/>
          <w:iCs/>
          <w:color w:val="050505"/>
          <w:kern w:val="36"/>
          <w:sz w:val="36"/>
          <w:szCs w:val="36"/>
          <w:lang w:eastAsia="el-GR"/>
        </w:rPr>
        <w:t>“</w:t>
      </w:r>
      <w:r w:rsidR="001006B9" w:rsidRPr="001006B9">
        <w:rPr>
          <w:rFonts w:asciiTheme="minorHAnsi" w:hAnsiTheme="minorHAnsi" w:cstheme="minorHAnsi"/>
          <w:bCs/>
          <w:color w:val="050505"/>
          <w:sz w:val="36"/>
          <w:szCs w:val="36"/>
          <w:lang w:val="en-US" w:eastAsia="el-GR"/>
        </w:rPr>
        <w:t>Integrating Artificial Intelligence and Blockchain Technologies for Resilient and Sustainable Supply Chains in the Context of Dynamic Environmental Policies</w:t>
      </w:r>
      <w:r w:rsidR="00584901" w:rsidRPr="001006B9">
        <w:rPr>
          <w:rFonts w:asciiTheme="minorHAnsi" w:hAnsiTheme="minorHAnsi" w:cstheme="minorHAnsi"/>
          <w:i/>
          <w:iCs/>
          <w:color w:val="050505"/>
          <w:kern w:val="36"/>
          <w:sz w:val="36"/>
          <w:szCs w:val="36"/>
          <w:lang w:eastAsia="el-GR"/>
        </w:rPr>
        <w:t>”</w:t>
      </w:r>
      <w:r w:rsidR="00584901" w:rsidRPr="001006B9">
        <w:rPr>
          <w:rFonts w:asciiTheme="minorHAnsi" w:hAnsiTheme="minorHAnsi" w:cstheme="minorHAnsi"/>
          <w:color w:val="050505"/>
          <w:kern w:val="36"/>
          <w:sz w:val="36"/>
          <w:szCs w:val="36"/>
          <w:lang w:eastAsia="el-GR"/>
        </w:rPr>
        <w:t>, International Hellenic University, Thermi, Greece</w:t>
      </w:r>
    </w:p>
    <w:p w14:paraId="534E242F" w14:textId="1A77B975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sz w:val="18"/>
          <w:szCs w:val="18"/>
          <w:lang w:eastAsia="el-GR"/>
        </w:rPr>
      </w:pPr>
      <w:r w:rsidRPr="003B78FC">
        <w:rPr>
          <w:rFonts w:asciiTheme="minorHAnsi" w:hAnsiTheme="minorHAnsi" w:cstheme="minorHAnsi"/>
          <w:color w:val="050505"/>
          <w:sz w:val="18"/>
          <w:szCs w:val="18"/>
          <w:lang w:eastAsia="el-GR"/>
        </w:rPr>
        <w:t>Published: yyyy-mm-dd</w:t>
      </w:r>
    </w:p>
    <w:p w14:paraId="77CEEE1F" w14:textId="14AF8352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International Hellenic University (IHU) is Greece’s first public university where programmes are taught exclusively in English. </w:t>
      </w:r>
      <w:bookmarkStart w:id="0" w:name="_Hlk184327710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School of Science and Technology </w:t>
      </w:r>
      <w:bookmarkEnd w:id="0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(SST) has been established to provide excellence in </w:t>
      </w:r>
      <w:r w:rsidR="008935FC">
        <w:rPr>
          <w:rFonts w:asciiTheme="minorHAnsi" w:hAnsiTheme="minorHAnsi" w:cstheme="minorHAnsi"/>
          <w:bCs/>
          <w:color w:val="050505"/>
          <w:lang w:eastAsia="el-GR"/>
        </w:rPr>
        <w:t xml:space="preserve">Science and </w:t>
      </w:r>
      <w:r w:rsidRPr="003B78FC">
        <w:rPr>
          <w:rFonts w:asciiTheme="minorHAnsi" w:hAnsiTheme="minorHAnsi" w:cstheme="minorHAnsi"/>
          <w:bCs/>
          <w:color w:val="050505"/>
          <w:lang w:eastAsia="el-GR"/>
        </w:rPr>
        <w:t>Technology Education and Research. Its activities cover research and postgraduate programmes on</w:t>
      </w:r>
      <w:r w:rsidR="00446B17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BE694A">
        <w:rPr>
          <w:rFonts w:asciiTheme="minorHAnsi" w:hAnsiTheme="minorHAnsi" w:cstheme="minorHAnsi"/>
          <w:bCs/>
          <w:color w:val="050505"/>
          <w:lang w:eastAsia="el-GR"/>
        </w:rPr>
        <w:t xml:space="preserve">Humanitarian Logistics and Crisis Management, </w:t>
      </w:r>
      <w:r>
        <w:rPr>
          <w:rFonts w:asciiTheme="minorHAnsi" w:hAnsiTheme="minorHAnsi" w:cstheme="minorHAnsi"/>
          <w:bCs/>
          <w:color w:val="050505"/>
          <w:lang w:eastAsia="el-GR"/>
        </w:rPr>
        <w:t>Energy Systems, Environmental Sustainability</w:t>
      </w:r>
      <w:r w:rsidR="00446B17">
        <w:rPr>
          <w:rFonts w:asciiTheme="minorHAnsi" w:hAnsiTheme="minorHAnsi" w:cstheme="minorHAnsi"/>
          <w:bCs/>
          <w:color w:val="050505"/>
          <w:lang w:eastAsia="el-GR"/>
        </w:rPr>
        <w:t>,</w:t>
      </w:r>
      <w:r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7E728C">
        <w:rPr>
          <w:rFonts w:asciiTheme="minorHAnsi" w:hAnsiTheme="minorHAnsi" w:cstheme="minorHAnsi"/>
          <w:bCs/>
          <w:color w:val="050505"/>
          <w:lang w:eastAsia="el-GR"/>
        </w:rPr>
        <w:t xml:space="preserve">and </w:t>
      </w: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Information and Communication Technology (ICT). The School’s philosophy is to provide state-of-the-art multi-disciplinary education. </w:t>
      </w:r>
    </w:p>
    <w:p w14:paraId="58920D4D" w14:textId="77777777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i/>
          <w:iCs/>
          <w:color w:val="050505"/>
          <w:lang w:eastAsia="el-GR"/>
        </w:rPr>
        <w:t>More info for the university: </w:t>
      </w:r>
      <w:hyperlink r:id="rId5" w:history="1">
        <w:r w:rsidRPr="003B78FC">
          <w:rPr>
            <w:rStyle w:val="Hyperlink"/>
            <w:rFonts w:asciiTheme="minorHAnsi" w:hAnsiTheme="minorHAnsi" w:cstheme="minorHAnsi"/>
            <w:lang w:eastAsia="el-GR"/>
          </w:rPr>
          <w:t>www.ihu.edu.gr</w:t>
        </w:r>
      </w:hyperlink>
    </w:p>
    <w:p w14:paraId="76152E7E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eastAsia="el-GR"/>
        </w:rPr>
      </w:pPr>
      <w:r w:rsidRPr="00B52B28">
        <w:rPr>
          <w:rFonts w:asciiTheme="minorHAnsi" w:hAnsiTheme="minorHAnsi" w:cstheme="minorHAnsi"/>
          <w:b/>
          <w:bCs/>
          <w:color w:val="050505"/>
          <w:lang w:eastAsia="el-GR"/>
        </w:rPr>
        <w:t>Topic:</w:t>
      </w: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25ACF25A" w14:textId="7FCD3262" w:rsidR="001006B9" w:rsidRPr="001006B9" w:rsidRDefault="004B54E3" w:rsidP="001006B9">
      <w:pPr>
        <w:spacing w:after="480" w:line="360" w:lineRule="atLeast"/>
        <w:rPr>
          <w:rFonts w:asciiTheme="minorHAnsi" w:hAnsiTheme="minorHAnsi" w:cstheme="minorHAnsi"/>
          <w:bCs/>
          <w:color w:val="050505"/>
          <w:lang w:val="en-US" w:eastAsia="el-GR"/>
        </w:rPr>
      </w:pPr>
      <w:r>
        <w:rPr>
          <w:rFonts w:asciiTheme="minorHAnsi" w:hAnsiTheme="minorHAnsi" w:cstheme="minorHAnsi"/>
          <w:bCs/>
          <w:color w:val="050505"/>
          <w:lang w:eastAsia="el-GR"/>
        </w:rPr>
        <w:t>One</w:t>
      </w:r>
      <w:r w:rsidR="00BE694A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584901" w:rsidRPr="00681039">
        <w:rPr>
          <w:rFonts w:asciiTheme="minorHAnsi" w:hAnsiTheme="minorHAnsi" w:cstheme="minorHAnsi"/>
          <w:bCs/>
          <w:color w:val="050505"/>
          <w:lang w:eastAsia="el-GR"/>
        </w:rPr>
        <w:t>PhD candidate will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 </w:t>
      </w:r>
      <w:r w:rsidR="00621A89">
        <w:rPr>
          <w:rFonts w:asciiTheme="minorHAnsi" w:hAnsiTheme="minorHAnsi" w:cstheme="minorHAnsi"/>
          <w:bCs/>
          <w:color w:val="050505"/>
          <w:lang w:eastAsia="el-GR"/>
        </w:rPr>
        <w:t>focus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 on </w:t>
      </w:r>
      <w:r w:rsidR="00621A89">
        <w:rPr>
          <w:rFonts w:asciiTheme="minorHAnsi" w:hAnsiTheme="minorHAnsi" w:cstheme="minorHAnsi"/>
          <w:bCs/>
          <w:color w:val="050505"/>
          <w:lang w:eastAsia="el-GR"/>
        </w:rPr>
        <w:t xml:space="preserve">the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develop</w:t>
      </w:r>
      <w:r w:rsidR="00621A89">
        <w:rPr>
          <w:rFonts w:asciiTheme="minorHAnsi" w:hAnsiTheme="minorHAnsi" w:cstheme="minorHAnsi"/>
          <w:bCs/>
          <w:color w:val="050505"/>
          <w:lang w:val="en-US" w:eastAsia="el-GR"/>
        </w:rPr>
        <w:t>ment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 </w:t>
      </w:r>
      <w:r w:rsidR="00621A89">
        <w:rPr>
          <w:rFonts w:asciiTheme="minorHAnsi" w:hAnsiTheme="minorHAnsi" w:cstheme="minorHAnsi"/>
          <w:bCs/>
          <w:color w:val="050505"/>
          <w:lang w:val="en-US" w:eastAsia="el-GR"/>
        </w:rPr>
        <w:t>of r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esilient and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s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ustainable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s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upply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c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>hains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 that adapt to changing e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nvironmental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p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>olicies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. </w:t>
      </w:r>
      <w:r w:rsidR="00584901" w:rsidRPr="00681039">
        <w:rPr>
          <w:rFonts w:asciiTheme="minorHAnsi" w:hAnsiTheme="minorHAnsi" w:cstheme="minorHAnsi"/>
          <w:bCs/>
          <w:color w:val="050505"/>
          <w:lang w:eastAsia="el-GR"/>
        </w:rPr>
        <w:t>The focus</w:t>
      </w:r>
      <w:r w:rsidR="00584901">
        <w:rPr>
          <w:rFonts w:asciiTheme="minorHAnsi" w:hAnsiTheme="minorHAnsi" w:cstheme="minorHAnsi"/>
          <w:bCs/>
          <w:color w:val="050505"/>
          <w:lang w:eastAsia="el-GR"/>
        </w:rPr>
        <w:t xml:space="preserve"> will be on </w:t>
      </w:r>
      <w:r w:rsidR="001006B9">
        <w:rPr>
          <w:rFonts w:asciiTheme="minorHAnsi" w:hAnsiTheme="minorHAnsi" w:cstheme="minorHAnsi"/>
          <w:bCs/>
          <w:color w:val="050505"/>
          <w:lang w:eastAsia="el-GR"/>
        </w:rPr>
        <w:t>the</w:t>
      </w:r>
      <w:r w:rsidR="00E10BD3">
        <w:rPr>
          <w:rFonts w:asciiTheme="minorHAnsi" w:hAnsiTheme="minorHAnsi" w:cstheme="minorHAnsi"/>
          <w:bCs/>
          <w:color w:val="050505"/>
          <w:lang w:eastAsia="el-GR"/>
        </w:rPr>
        <w:t xml:space="preserve"> integration of 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artificial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i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ntelligence and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b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lockchain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t</w:t>
      </w:r>
      <w:r w:rsidR="001006B9" w:rsidRPr="001006B9">
        <w:rPr>
          <w:rFonts w:asciiTheme="minorHAnsi" w:hAnsiTheme="minorHAnsi" w:cstheme="minorHAnsi"/>
          <w:bCs/>
          <w:color w:val="050505"/>
          <w:lang w:val="en-US" w:eastAsia="el-GR"/>
        </w:rPr>
        <w:t xml:space="preserve">echnologies for </w:t>
      </w:r>
      <w:r w:rsidR="001006B9">
        <w:rPr>
          <w:rFonts w:asciiTheme="minorHAnsi" w:hAnsiTheme="minorHAnsi" w:cstheme="minorHAnsi"/>
          <w:bCs/>
          <w:color w:val="050505"/>
          <w:lang w:val="en-US" w:eastAsia="el-GR"/>
        </w:rPr>
        <w:t>building resilience and sustainability in supply chains.</w:t>
      </w:r>
    </w:p>
    <w:p w14:paraId="49FAD626" w14:textId="77777777" w:rsidR="001006B9" w:rsidRPr="001006B9" w:rsidRDefault="001006B9" w:rsidP="00584901">
      <w:pPr>
        <w:spacing w:after="480" w:line="360" w:lineRule="atLeast"/>
        <w:rPr>
          <w:rFonts w:asciiTheme="minorHAnsi" w:hAnsiTheme="minorHAnsi" w:cstheme="minorHAnsi"/>
          <w:bCs/>
          <w:color w:val="050505"/>
          <w:lang w:val="en-US" w:eastAsia="el-GR"/>
        </w:rPr>
      </w:pPr>
    </w:p>
    <w:p w14:paraId="5AC75A88" w14:textId="77777777" w:rsidR="00584901" w:rsidRPr="00584901" w:rsidRDefault="00584901" w:rsidP="00584901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eastAsia="el-GR"/>
        </w:rPr>
      </w:pPr>
      <w:r w:rsidRPr="000328B4">
        <w:rPr>
          <w:rFonts w:asciiTheme="minorHAnsi" w:hAnsiTheme="minorHAnsi" w:cstheme="minorHAnsi"/>
          <w:b/>
          <w:bCs/>
          <w:color w:val="050505"/>
          <w:lang w:eastAsia="el-GR"/>
        </w:rPr>
        <w:t>Requirements:</w:t>
      </w:r>
      <w:r w:rsidRPr="00584901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2CE8FB42" w14:textId="77777777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The candidate should</w:t>
      </w:r>
      <w:r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3B78FC">
        <w:rPr>
          <w:rFonts w:asciiTheme="minorHAnsi" w:hAnsiTheme="minorHAnsi" w:cstheme="minorHAnsi"/>
          <w:color w:val="050505"/>
          <w:lang w:eastAsia="el-GR"/>
        </w:rPr>
        <w:t>have</w:t>
      </w:r>
      <w:r>
        <w:rPr>
          <w:rFonts w:asciiTheme="minorHAnsi" w:hAnsiTheme="minorHAnsi" w:cstheme="minorHAnsi"/>
          <w:color w:val="050505"/>
          <w:lang w:eastAsia="el-GR"/>
        </w:rPr>
        <w:t>:</w:t>
      </w:r>
    </w:p>
    <w:p w14:paraId="02A2337E" w14:textId="74F4E38E" w:rsidR="00446B17" w:rsidRDefault="009E79A3" w:rsidP="00446B17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446B17">
        <w:rPr>
          <w:rFonts w:asciiTheme="minorHAnsi" w:hAnsiTheme="minorHAnsi" w:cstheme="minorHAnsi"/>
          <w:color w:val="050505"/>
          <w:lang w:eastAsia="el-GR"/>
        </w:rPr>
        <w:t>Bachelor’s degree and/or Diploma</w:t>
      </w:r>
      <w:r w:rsidR="008935FC">
        <w:rPr>
          <w:rFonts w:asciiTheme="minorHAnsi" w:hAnsiTheme="minorHAnsi" w:cstheme="minorHAnsi"/>
          <w:color w:val="050505"/>
          <w:lang w:eastAsia="el-GR"/>
        </w:rPr>
        <w:t>,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="00B11045">
        <w:rPr>
          <w:rFonts w:asciiTheme="minorHAnsi" w:hAnsiTheme="minorHAnsi" w:cstheme="minorHAnsi"/>
          <w:color w:val="050505"/>
          <w:lang w:eastAsia="el-GR"/>
        </w:rPr>
        <w:t xml:space="preserve">preferably 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in one of the following: </w:t>
      </w:r>
      <w:r w:rsidR="009A1A5D">
        <w:rPr>
          <w:rFonts w:asciiTheme="minorHAnsi" w:hAnsiTheme="minorHAnsi" w:cstheme="minorHAnsi"/>
          <w:color w:val="050505"/>
          <w:lang w:eastAsia="el-GR"/>
        </w:rPr>
        <w:t>Physics</w:t>
      </w:r>
      <w:r w:rsidR="00446B17">
        <w:rPr>
          <w:rFonts w:asciiTheme="minorHAnsi" w:hAnsiTheme="minorHAnsi" w:cstheme="minorHAnsi"/>
          <w:color w:val="050505"/>
          <w:lang w:eastAsia="el-GR"/>
        </w:rPr>
        <w:t xml:space="preserve">, </w:t>
      </w:r>
      <w:r w:rsidR="009A1A5D">
        <w:rPr>
          <w:rFonts w:asciiTheme="minorHAnsi" w:hAnsiTheme="minorHAnsi" w:cstheme="minorHAnsi"/>
          <w:color w:val="050505"/>
          <w:lang w:eastAsia="el-GR"/>
        </w:rPr>
        <w:t xml:space="preserve">Logistics, </w:t>
      </w:r>
      <w:r w:rsidR="00635B69">
        <w:rPr>
          <w:rFonts w:asciiTheme="minorHAnsi" w:hAnsiTheme="minorHAnsi" w:cstheme="minorHAnsi"/>
          <w:color w:val="050505"/>
          <w:lang w:eastAsia="el-GR"/>
        </w:rPr>
        <w:t>Environmental Science</w:t>
      </w:r>
      <w:r w:rsidR="00946F2A">
        <w:rPr>
          <w:rFonts w:asciiTheme="minorHAnsi" w:hAnsiTheme="minorHAnsi" w:cstheme="minorHAnsi"/>
          <w:color w:val="050505"/>
          <w:lang w:eastAsia="el-GR"/>
        </w:rPr>
        <w:t>s</w:t>
      </w:r>
      <w:r w:rsidR="00635B69">
        <w:rPr>
          <w:rFonts w:asciiTheme="minorHAnsi" w:hAnsiTheme="minorHAnsi" w:cstheme="minorHAnsi"/>
          <w:color w:val="050505"/>
          <w:lang w:eastAsia="el-GR"/>
        </w:rPr>
        <w:t xml:space="preserve">, </w:t>
      </w:r>
      <w:r w:rsidR="00446B17">
        <w:rPr>
          <w:rFonts w:asciiTheme="minorHAnsi" w:hAnsiTheme="minorHAnsi" w:cstheme="minorHAnsi"/>
          <w:color w:val="050505"/>
          <w:lang w:eastAsia="el-GR"/>
        </w:rPr>
        <w:t>Supply Chain Management</w:t>
      </w:r>
      <w:r w:rsidR="009A1A5D">
        <w:rPr>
          <w:rFonts w:asciiTheme="minorHAnsi" w:hAnsiTheme="minorHAnsi" w:cstheme="minorHAnsi"/>
          <w:color w:val="050505"/>
          <w:lang w:eastAsia="el-GR"/>
        </w:rPr>
        <w:t xml:space="preserve"> or similar</w:t>
      </w:r>
      <w:r w:rsidR="00B11045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5A4EAFE4" w14:textId="0F0D7684" w:rsidR="00584901" w:rsidRPr="00446B17" w:rsidRDefault="00584901" w:rsidP="00584901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446B17">
        <w:rPr>
          <w:rFonts w:asciiTheme="minorHAnsi" w:hAnsiTheme="minorHAnsi" w:cstheme="minorHAnsi"/>
          <w:color w:val="050505"/>
          <w:lang w:eastAsia="el-GR"/>
        </w:rPr>
        <w:t xml:space="preserve">Master of Science in </w:t>
      </w:r>
      <w:r w:rsidR="00B11045">
        <w:rPr>
          <w:rFonts w:asciiTheme="minorHAnsi" w:hAnsiTheme="minorHAnsi" w:cstheme="minorHAnsi"/>
          <w:color w:val="050505"/>
          <w:lang w:val="en-US" w:eastAsia="el-GR"/>
        </w:rPr>
        <w:t xml:space="preserve">the fields of </w:t>
      </w:r>
      <w:r w:rsidR="009A1A5D">
        <w:rPr>
          <w:rFonts w:asciiTheme="minorHAnsi" w:hAnsiTheme="minorHAnsi" w:cstheme="minorHAnsi"/>
          <w:color w:val="050505"/>
          <w:lang w:val="en-US" w:eastAsia="el-GR"/>
        </w:rPr>
        <w:t>Environmental Management, Sustainability, Data Science</w:t>
      </w:r>
      <w:r w:rsidR="00A80A38" w:rsidRPr="00446B17">
        <w:rPr>
          <w:rFonts w:asciiTheme="minorHAnsi" w:hAnsiTheme="minorHAnsi" w:cstheme="minorHAnsi"/>
          <w:color w:val="050505"/>
          <w:lang w:val="en-US" w:eastAsia="el-GR"/>
        </w:rPr>
        <w:t xml:space="preserve"> </w:t>
      </w:r>
      <w:r w:rsidRPr="00446B17">
        <w:rPr>
          <w:rFonts w:asciiTheme="minorHAnsi" w:hAnsiTheme="minorHAnsi" w:cstheme="minorHAnsi"/>
          <w:color w:val="050505"/>
          <w:lang w:eastAsia="el-GR"/>
        </w:rPr>
        <w:t xml:space="preserve">or similar. </w:t>
      </w:r>
    </w:p>
    <w:p w14:paraId="41A38330" w14:textId="16246126" w:rsidR="00584901" w:rsidRDefault="00A80A38" w:rsidP="00584901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eastAsia="el-GR"/>
        </w:rPr>
        <w:lastRenderedPageBreak/>
        <w:t>Advanced</w:t>
      </w:r>
      <w:r w:rsidR="00584901" w:rsidRPr="00584901">
        <w:rPr>
          <w:rFonts w:asciiTheme="minorHAnsi" w:hAnsiTheme="minorHAnsi" w:cstheme="minorHAnsi"/>
          <w:color w:val="050505"/>
          <w:lang w:eastAsia="el-GR"/>
        </w:rPr>
        <w:t xml:space="preserve"> knowledge of written and spoken English (min C1 level)</w:t>
      </w:r>
      <w:r w:rsidR="00584901">
        <w:rPr>
          <w:rFonts w:asciiTheme="minorHAnsi" w:hAnsiTheme="minorHAnsi" w:cstheme="minorHAnsi"/>
          <w:color w:val="050505"/>
          <w:lang w:eastAsia="el-GR"/>
        </w:rPr>
        <w:t>.</w:t>
      </w:r>
    </w:p>
    <w:p w14:paraId="0F7A93C6" w14:textId="77777777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</w:p>
    <w:p w14:paraId="08CFB59A" w14:textId="0CAFA714" w:rsidR="00584901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The School of Science and Technology will not charge fees for doctoral studies.</w:t>
      </w:r>
    </w:p>
    <w:p w14:paraId="49A96D8D" w14:textId="77777777" w:rsidR="00A80A38" w:rsidRPr="00584901" w:rsidRDefault="00A80A38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</w:p>
    <w:p w14:paraId="154E098E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Applications: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 The application should include </w:t>
      </w:r>
    </w:p>
    <w:p w14:paraId="6DD15437" w14:textId="24F761C4" w:rsidR="00584901" w:rsidRPr="00D903C0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t xml:space="preserve">Application form providing </w:t>
      </w:r>
      <w:r>
        <w:rPr>
          <w:rFonts w:asciiTheme="minorHAnsi" w:hAnsiTheme="minorHAnsi" w:cstheme="minorHAnsi"/>
          <w:color w:val="050505"/>
          <w:lang w:eastAsia="el-GR"/>
        </w:rPr>
        <w:t>your personal details and</w:t>
      </w:r>
      <w:r w:rsidRPr="009C51B3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D903C0">
        <w:rPr>
          <w:rFonts w:asciiTheme="minorHAnsi" w:hAnsiTheme="minorHAnsi" w:cstheme="minorHAnsi"/>
          <w:color w:val="050505"/>
          <w:lang w:eastAsia="el-GR"/>
        </w:rPr>
        <w:t>the proposed subject of the doctoral thesis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1298B4B3" w14:textId="416E5E37" w:rsidR="00584901" w:rsidRPr="00584901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Full research proposal giving the motivation, the objectives and the expected outcomes for the PhD research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0758EE1A" w14:textId="77777777" w:rsidR="00584901" w:rsidRPr="003217FF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217FF">
        <w:rPr>
          <w:rFonts w:asciiTheme="minorHAnsi" w:hAnsiTheme="minorHAnsi" w:cstheme="minorHAnsi"/>
          <w:color w:val="050505"/>
          <w:lang w:eastAsia="el-GR"/>
        </w:rPr>
        <w:t xml:space="preserve">A motivation letter with your research interests and the reasons for applying for this PhD position and experience (max. 2 pages). Please indicate also your earliest possible date for starting. </w:t>
      </w:r>
    </w:p>
    <w:p w14:paraId="79B32253" w14:textId="77777777" w:rsidR="00584901" w:rsidRPr="00D903C0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t>Copy of undergraduate and Master’s degrees</w:t>
      </w:r>
      <w:r>
        <w:rPr>
          <w:rFonts w:asciiTheme="minorHAnsi" w:hAnsiTheme="minorHAnsi" w:cstheme="minorHAnsi"/>
          <w:color w:val="050505"/>
          <w:lang w:eastAsia="el-GR"/>
        </w:rPr>
        <w:t>, along with transcripts</w:t>
      </w:r>
      <w:r w:rsidRPr="00D903C0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6838C3E9" w14:textId="42213ECB" w:rsidR="00584901" w:rsidRPr="00D50B6D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50B6D">
        <w:rPr>
          <w:rFonts w:asciiTheme="minorHAnsi" w:hAnsiTheme="minorHAnsi" w:cstheme="minorHAnsi"/>
          <w:color w:val="050505"/>
          <w:lang w:eastAsia="el-GR"/>
        </w:rPr>
        <w:t>Full CV, including information on the candidate’s studies, research or professional activity, his/her scientific papers and interests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64C0A1ED" w14:textId="1072D148" w:rsidR="00584901" w:rsidRPr="00584901" w:rsidRDefault="00B32E60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val="en-US" w:eastAsia="el-GR"/>
        </w:rPr>
        <w:t xml:space="preserve">Certification of </w:t>
      </w:r>
      <w:r w:rsidR="00584901" w:rsidRPr="00584901">
        <w:rPr>
          <w:rFonts w:asciiTheme="minorHAnsi" w:hAnsiTheme="minorHAnsi" w:cstheme="minorHAnsi"/>
          <w:color w:val="050505"/>
          <w:lang w:eastAsia="el-GR"/>
        </w:rPr>
        <w:t>English language (level C1)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4D10EA99" w14:textId="10159357" w:rsidR="00584901" w:rsidRPr="003B78FC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Relevant publications (if any)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1D04BFD5" w14:textId="0D3DE50A" w:rsidR="00584901" w:rsidRPr="003B78FC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A copy of your MSc</w:t>
      </w:r>
      <w:r w:rsidR="00B11045">
        <w:rPr>
          <w:rFonts w:asciiTheme="minorHAnsi" w:hAnsiTheme="minorHAnsi" w:cstheme="minorHAnsi"/>
          <w:color w:val="050505"/>
          <w:lang w:eastAsia="el-GR"/>
        </w:rPr>
        <w:t>/MA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thesis (or a summary in case the thesis is ongoing).</w:t>
      </w:r>
    </w:p>
    <w:p w14:paraId="5A401675" w14:textId="26C234F1" w:rsidR="00584901" w:rsidRDefault="00584901" w:rsidP="00584901">
      <w:pPr>
        <w:pStyle w:val="ListParagraph"/>
        <w:numPr>
          <w:ilvl w:val="0"/>
          <w:numId w:val="3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Two reference letters</w:t>
      </w:r>
      <w:r w:rsidR="00B32E60">
        <w:rPr>
          <w:rFonts w:asciiTheme="minorHAnsi" w:hAnsiTheme="minorHAnsi" w:cstheme="minorHAnsi"/>
          <w:color w:val="050505"/>
          <w:lang w:eastAsia="el-GR"/>
        </w:rPr>
        <w:t>.</w:t>
      </w:r>
    </w:p>
    <w:p w14:paraId="597473C3" w14:textId="77777777" w:rsidR="00B32E60" w:rsidRPr="00DB353E" w:rsidRDefault="00B32E60" w:rsidP="00DB353E">
      <w:pPr>
        <w:spacing w:after="120" w:line="360" w:lineRule="atLeast"/>
        <w:ind w:left="360"/>
        <w:rPr>
          <w:rFonts w:asciiTheme="minorHAnsi" w:hAnsiTheme="minorHAnsi" w:cstheme="minorHAnsi"/>
          <w:color w:val="050505"/>
          <w:lang w:eastAsia="el-GR"/>
        </w:rPr>
      </w:pPr>
    </w:p>
    <w:p w14:paraId="67AA7CAA" w14:textId="5DAFAEE9" w:rsidR="00584901" w:rsidRDefault="00584901" w:rsidP="00584901">
      <w:pPr>
        <w:spacing w:after="480" w:line="360" w:lineRule="atLeast"/>
        <w:rPr>
          <w:rFonts w:asciiTheme="minorHAnsi" w:hAnsiTheme="minorHAnsi" w:cstheme="minorHAnsi"/>
        </w:rPr>
      </w:pPr>
      <w:r w:rsidRPr="003B78FC">
        <w:rPr>
          <w:rFonts w:asciiTheme="minorHAnsi" w:hAnsiTheme="minorHAnsi" w:cstheme="minorHAnsi"/>
        </w:rPr>
        <w:t xml:space="preserve">Applications should be sent via email to: </w:t>
      </w:r>
      <w:hyperlink r:id="rId6" w:history="1">
        <w:r w:rsidR="00DB353E" w:rsidRPr="00DB353E">
          <w:rPr>
            <w:rFonts w:asciiTheme="minorHAnsi" w:hAnsiTheme="minorHAnsi" w:cstheme="minorHAnsi"/>
          </w:rPr>
          <w:t>co-tech@ihu.edu.gr</w:t>
        </w:r>
      </w:hyperlink>
      <w:r w:rsidR="00DB353E">
        <w:rPr>
          <w:rFonts w:asciiTheme="minorHAnsi" w:hAnsiTheme="minorHAnsi" w:cstheme="minorHAnsi"/>
        </w:rPr>
        <w:t>.</w:t>
      </w:r>
    </w:p>
    <w:p w14:paraId="127D70C2" w14:textId="77777777" w:rsidR="00584901" w:rsidRPr="003B78FC" w:rsidRDefault="00584901" w:rsidP="00584901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Information:</w:t>
      </w:r>
      <w:r w:rsidRPr="003B78FC">
        <w:rPr>
          <w:rFonts w:asciiTheme="minorHAnsi" w:hAnsiTheme="minorHAnsi" w:cstheme="minorHAnsi"/>
          <w:color w:val="050505"/>
          <w:lang w:eastAsia="el-GR"/>
        </w:rPr>
        <w:t> </w:t>
      </w:r>
    </w:p>
    <w:p w14:paraId="715B84A3" w14:textId="3F0F9EAD" w:rsidR="00584901" w:rsidRPr="007C3206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val="fi-FI"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 xml:space="preserve">For more information about the </w:t>
      </w:r>
      <w:r w:rsidR="00B32E60">
        <w:rPr>
          <w:rFonts w:asciiTheme="minorHAnsi" w:hAnsiTheme="minorHAnsi" w:cstheme="minorHAnsi"/>
          <w:color w:val="050505"/>
          <w:lang w:eastAsia="el-GR"/>
        </w:rPr>
        <w:t>PhD positions,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please contact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Prof. </w:t>
      </w:r>
      <w:r w:rsidR="008935FC">
        <w:rPr>
          <w:rFonts w:asciiTheme="minorHAnsi" w:hAnsiTheme="minorHAnsi" w:cstheme="minorHAnsi"/>
          <w:color w:val="050505"/>
          <w:lang w:val="fi-FI" w:eastAsia="el-GR"/>
        </w:rPr>
        <w:t>Maria Drakaki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>:</w:t>
      </w:r>
      <w:r w:rsidRPr="00B66159">
        <w:t xml:space="preserve"> </w:t>
      </w:r>
      <w:hyperlink r:id="rId7" w:history="1">
        <w:r w:rsidR="00B11045">
          <w:rPr>
            <w:rStyle w:val="Hyperlink"/>
            <w:rFonts w:asciiTheme="minorHAnsi" w:hAnsiTheme="minorHAnsi" w:cstheme="minorHAnsi"/>
            <w:lang w:eastAsia="el-GR"/>
          </w:rPr>
          <w:t>mdrakaki@ihu.gr</w:t>
        </w:r>
      </w:hyperlink>
      <w:r w:rsidRPr="00B66159">
        <w:rPr>
          <w:rFonts w:asciiTheme="minorHAnsi" w:hAnsiTheme="minorHAnsi" w:cstheme="minorHAnsi"/>
          <w:color w:val="050505"/>
          <w:lang w:val="en-US" w:eastAsia="el-GR"/>
        </w:rPr>
        <w:t xml:space="preserve">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 </w:t>
      </w:r>
    </w:p>
    <w:p w14:paraId="5EFC49F7" w14:textId="23AA68CE" w:rsidR="00584901" w:rsidRPr="003B78FC" w:rsidRDefault="00584901" w:rsidP="00584901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Starting:</w:t>
      </w:r>
      <w:r w:rsidRPr="003B78FC">
        <w:rPr>
          <w:rFonts w:asciiTheme="minorHAnsi" w:hAnsiTheme="minorHAnsi" w:cstheme="minorHAnsi"/>
          <w:color w:val="050505"/>
          <w:lang w:eastAsia="el-GR"/>
        </w:rPr>
        <w:t> </w:t>
      </w:r>
      <w:r w:rsidR="00B11045" w:rsidRPr="00B11045">
        <w:rPr>
          <w:rFonts w:asciiTheme="minorHAnsi" w:hAnsiTheme="minorHAnsi" w:cstheme="minorHAnsi"/>
          <w:color w:val="050505"/>
          <w:lang w:eastAsia="el-GR"/>
        </w:rPr>
        <w:t>1</w:t>
      </w:r>
      <w:r w:rsidR="00D633A9">
        <w:rPr>
          <w:rFonts w:asciiTheme="minorHAnsi" w:hAnsiTheme="minorHAnsi" w:cstheme="minorHAnsi"/>
          <w:color w:val="050505"/>
          <w:lang w:eastAsia="el-GR"/>
        </w:rPr>
        <w:t>1</w:t>
      </w:r>
      <w:r w:rsidRPr="00B11045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="00D633A9">
        <w:rPr>
          <w:rFonts w:asciiTheme="minorHAnsi" w:hAnsiTheme="minorHAnsi" w:cstheme="minorHAnsi"/>
          <w:color w:val="050505"/>
          <w:lang w:eastAsia="el-GR"/>
        </w:rPr>
        <w:t>April</w:t>
      </w:r>
      <w:r w:rsidRPr="00B11045">
        <w:rPr>
          <w:rFonts w:asciiTheme="minorHAnsi" w:hAnsiTheme="minorHAnsi" w:cstheme="minorHAnsi"/>
          <w:color w:val="050505"/>
          <w:lang w:eastAsia="el-GR"/>
        </w:rPr>
        <w:t xml:space="preserve"> 2025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or as otherwise agreed.</w:t>
      </w:r>
    </w:p>
    <w:p w14:paraId="43B560AC" w14:textId="6927D733" w:rsidR="000A7797" w:rsidRPr="00B32E60" w:rsidRDefault="00584901" w:rsidP="00B32E60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 xml:space="preserve">Please submit your application no later than </w:t>
      </w:r>
      <w:r w:rsidR="00B11045" w:rsidRPr="00B11045">
        <w:rPr>
          <w:rFonts w:asciiTheme="minorHAnsi" w:hAnsiTheme="minorHAnsi" w:cstheme="minorHAnsi"/>
          <w:b/>
          <w:bCs/>
          <w:color w:val="050505"/>
          <w:lang w:val="en-US" w:eastAsia="el-GR"/>
        </w:rPr>
        <w:t>2</w:t>
      </w:r>
      <w:r w:rsidR="00D633A9">
        <w:rPr>
          <w:rFonts w:asciiTheme="minorHAnsi" w:hAnsiTheme="minorHAnsi" w:cstheme="minorHAnsi"/>
          <w:b/>
          <w:bCs/>
          <w:color w:val="050505"/>
          <w:lang w:val="en-US" w:eastAsia="el-GR"/>
        </w:rPr>
        <w:t>6</w:t>
      </w:r>
      <w:r w:rsidRPr="00B11045">
        <w:rPr>
          <w:rFonts w:asciiTheme="minorHAnsi" w:hAnsiTheme="minorHAnsi" w:cstheme="minorHAnsi"/>
          <w:b/>
          <w:bCs/>
          <w:color w:val="050505"/>
          <w:lang w:eastAsia="el-GR"/>
        </w:rPr>
        <w:t xml:space="preserve"> </w:t>
      </w:r>
      <w:r w:rsidR="00D633A9">
        <w:rPr>
          <w:rFonts w:asciiTheme="minorHAnsi" w:hAnsiTheme="minorHAnsi" w:cstheme="minorHAnsi"/>
          <w:b/>
          <w:bCs/>
          <w:color w:val="050505"/>
          <w:lang w:eastAsia="el-GR"/>
        </w:rPr>
        <w:t>April</w:t>
      </w:r>
      <w:r w:rsidRPr="00B11045">
        <w:rPr>
          <w:rFonts w:asciiTheme="minorHAnsi" w:hAnsiTheme="minorHAnsi" w:cstheme="minorHAnsi"/>
          <w:b/>
          <w:bCs/>
          <w:color w:val="050505"/>
          <w:lang w:eastAsia="el-GR"/>
        </w:rPr>
        <w:t xml:space="preserve"> 2025.</w:t>
      </w:r>
    </w:p>
    <w:sectPr w:rsidR="000A7797" w:rsidRPr="00B32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3989"/>
    <w:multiLevelType w:val="hybridMultilevel"/>
    <w:tmpl w:val="E544F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389"/>
    <w:multiLevelType w:val="hybridMultilevel"/>
    <w:tmpl w:val="94F875B4"/>
    <w:lvl w:ilvl="0" w:tplc="7584B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F48B3"/>
    <w:multiLevelType w:val="hybridMultilevel"/>
    <w:tmpl w:val="2614255C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135501">
    <w:abstractNumId w:val="2"/>
  </w:num>
  <w:num w:numId="2" w16cid:durableId="1500652214">
    <w:abstractNumId w:val="0"/>
  </w:num>
  <w:num w:numId="3" w16cid:durableId="106653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01"/>
    <w:rsid w:val="000A7797"/>
    <w:rsid w:val="001006B9"/>
    <w:rsid w:val="00101CF7"/>
    <w:rsid w:val="00284153"/>
    <w:rsid w:val="00446B17"/>
    <w:rsid w:val="004B54E3"/>
    <w:rsid w:val="00584901"/>
    <w:rsid w:val="00621A89"/>
    <w:rsid w:val="00635B69"/>
    <w:rsid w:val="007641D7"/>
    <w:rsid w:val="007A4EC4"/>
    <w:rsid w:val="007B71D7"/>
    <w:rsid w:val="007E728C"/>
    <w:rsid w:val="008935FC"/>
    <w:rsid w:val="00946F2A"/>
    <w:rsid w:val="009A1A5D"/>
    <w:rsid w:val="009A5DC0"/>
    <w:rsid w:val="009E79A3"/>
    <w:rsid w:val="00A2585A"/>
    <w:rsid w:val="00A80A38"/>
    <w:rsid w:val="00AA15CE"/>
    <w:rsid w:val="00B11045"/>
    <w:rsid w:val="00B13B50"/>
    <w:rsid w:val="00B21AB0"/>
    <w:rsid w:val="00B32E60"/>
    <w:rsid w:val="00BE694A"/>
    <w:rsid w:val="00BF77DE"/>
    <w:rsid w:val="00CA0782"/>
    <w:rsid w:val="00D633A9"/>
    <w:rsid w:val="00DB353E"/>
    <w:rsid w:val="00DD1AF1"/>
    <w:rsid w:val="00DD46D7"/>
    <w:rsid w:val="00E10BD3"/>
    <w:rsid w:val="00E90800"/>
    <w:rsid w:val="00E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7EE7"/>
  <w15:chartTrackingRefBased/>
  <w15:docId w15:val="{E152DF0E-74FA-47F4-8BDE-78A8F4C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0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9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84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heracleous@ihu.ed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-tech@ihu.edu.gr" TargetMode="External"/><Relationship Id="rId5" Type="http://schemas.openxmlformats.org/officeDocument/2006/relationships/hyperlink" Target="http://www.ihu.edu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Heracleous</dc:creator>
  <cp:keywords/>
  <dc:description/>
  <cp:lastModifiedBy>Drakaki Maria</cp:lastModifiedBy>
  <cp:revision>4</cp:revision>
  <dcterms:created xsi:type="dcterms:W3CDTF">2025-04-11T12:39:00Z</dcterms:created>
  <dcterms:modified xsi:type="dcterms:W3CDTF">2025-04-11T12:40:00Z</dcterms:modified>
</cp:coreProperties>
</file>